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1" w:rsidRDefault="00270801" w:rsidP="00270801">
      <w:pPr>
        <w:spacing w:after="0" w:line="180" w:lineRule="auto"/>
        <w:rPr>
          <w:rFonts w:ascii="Arial Narrow" w:eastAsia="Arial Narrow" w:hAnsi="Arial Narrow" w:cs="Arial Narrow"/>
          <w:color w:val="000000"/>
          <w:sz w:val="14"/>
          <w:szCs w:val="1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</w:tblGrid>
      <w:tr w:rsidR="00270801" w:rsidRPr="00270801" w:rsidTr="00270801">
        <w:trPr>
          <w:trHeight w:val="283"/>
        </w:trPr>
        <w:tc>
          <w:tcPr>
            <w:tcW w:w="2444" w:type="dxa"/>
            <w:vAlign w:val="center"/>
          </w:tcPr>
          <w:p w:rsidR="00270801" w:rsidRPr="00270801" w:rsidRDefault="00270801" w:rsidP="00270801">
            <w:pPr>
              <w:spacing w:line="180" w:lineRule="auto"/>
              <w:rPr>
                <w:rFonts w:asciiTheme="majorHAnsi" w:eastAsia="Arial Narrow" w:hAnsiTheme="majorHAnsi" w:cs="Arial"/>
                <w:color w:val="000000"/>
              </w:rPr>
            </w:pPr>
            <w:r w:rsidRPr="00270801">
              <w:rPr>
                <w:rFonts w:asciiTheme="majorHAnsi" w:eastAsia="Arial Narrow" w:hAnsiTheme="majorHAnsi" w:cs="Arial"/>
                <w:color w:val="000000"/>
              </w:rPr>
              <w:t>Lezá</w:t>
            </w:r>
            <w:bookmarkStart w:id="0" w:name="_GoBack"/>
            <w:bookmarkEnd w:id="0"/>
            <w:r w:rsidRPr="00270801">
              <w:rPr>
                <w:rFonts w:asciiTheme="majorHAnsi" w:eastAsia="Arial Narrow" w:hAnsiTheme="majorHAnsi" w:cs="Arial"/>
                <w:color w:val="000000"/>
              </w:rPr>
              <w:t>rva:</w:t>
            </w:r>
          </w:p>
        </w:tc>
        <w:tc>
          <w:tcPr>
            <w:tcW w:w="2444" w:type="dxa"/>
            <w:vAlign w:val="center"/>
          </w:tcPr>
          <w:p w:rsidR="00270801" w:rsidRPr="00270801" w:rsidRDefault="00270801" w:rsidP="00270801">
            <w:pPr>
              <w:spacing w:line="180" w:lineRule="auto"/>
              <w:rPr>
                <w:rFonts w:asciiTheme="majorHAnsi" w:eastAsia="Arial Narrow" w:hAnsiTheme="majorHAnsi" w:cs="Arial"/>
                <w:color w:val="000000"/>
              </w:rPr>
            </w:pPr>
          </w:p>
        </w:tc>
      </w:tr>
      <w:tr w:rsidR="00270801" w:rsidRPr="00270801" w:rsidTr="00270801">
        <w:trPr>
          <w:trHeight w:val="469"/>
        </w:trPr>
        <w:tc>
          <w:tcPr>
            <w:tcW w:w="2444" w:type="dxa"/>
            <w:vAlign w:val="center"/>
          </w:tcPr>
          <w:p w:rsidR="00270801" w:rsidRPr="00270801" w:rsidRDefault="00270801" w:rsidP="00270801">
            <w:pPr>
              <w:spacing w:line="180" w:lineRule="auto"/>
              <w:rPr>
                <w:rFonts w:asciiTheme="majorHAnsi" w:eastAsia="Arial Narrow" w:hAnsiTheme="majorHAnsi" w:cs="Arial"/>
                <w:color w:val="000000"/>
              </w:rPr>
            </w:pPr>
            <w:r w:rsidRPr="00270801">
              <w:rPr>
                <w:rFonts w:asciiTheme="majorHAnsi" w:eastAsia="Arial Narrow" w:hAnsiTheme="majorHAnsi" w:cs="Arial"/>
                <w:color w:val="000000"/>
              </w:rPr>
              <w:t>202X. hónap nap.</w:t>
            </w:r>
          </w:p>
        </w:tc>
        <w:tc>
          <w:tcPr>
            <w:tcW w:w="2444" w:type="dxa"/>
            <w:vAlign w:val="center"/>
          </w:tcPr>
          <w:p w:rsidR="00270801" w:rsidRPr="00270801" w:rsidRDefault="00270801" w:rsidP="00270801">
            <w:pPr>
              <w:spacing w:line="180" w:lineRule="auto"/>
              <w:rPr>
                <w:rFonts w:asciiTheme="majorHAnsi" w:eastAsia="Arial Narrow" w:hAnsiTheme="majorHAnsi" w:cs="Arial"/>
                <w:color w:val="000000"/>
              </w:rPr>
            </w:pPr>
          </w:p>
        </w:tc>
      </w:tr>
    </w:tbl>
    <w:p w:rsidR="00270801" w:rsidRDefault="00270801" w:rsidP="00270801">
      <w:pPr>
        <w:spacing w:after="0" w:line="180" w:lineRule="auto"/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00" w:after="160" w:line="240" w:lineRule="auto"/>
        <w:rPr>
          <w:rFonts w:ascii="Arial" w:eastAsia="Arial" w:hAnsi="Arial" w:cs="Arial"/>
          <w:b/>
          <w:color w:val="000000"/>
          <w:sz w:val="29"/>
          <w:szCs w:val="29"/>
        </w:rPr>
      </w:pPr>
      <w:r>
        <w:br w:type="column"/>
      </w:r>
      <w:r>
        <w:rPr>
          <w:rFonts w:ascii="Arial" w:eastAsia="Arial" w:hAnsi="Arial" w:cs="Arial"/>
          <w:b/>
          <w:color w:val="000000"/>
          <w:sz w:val="29"/>
          <w:szCs w:val="29"/>
        </w:rPr>
        <w:lastRenderedPageBreak/>
        <w:t>A dolgozat címe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Szerző(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k): Név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Név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és Név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Évfolyam szak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MSc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BSc</w:t>
      </w:r>
      <w:proofErr w:type="spellEnd"/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Évfolyam szak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MSc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BSc</w:t>
      </w:r>
      <w:proofErr w:type="spellEnd"/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Évfolyam szak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MSc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BSc</w:t>
      </w:r>
      <w:proofErr w:type="spellEnd"/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Témavezető(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k): Név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Név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és Név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Titulus, Tanszék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Titulus, Tanszék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Titulus, Tanszék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Konzulens(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): Név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Név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és Név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Titulus, Tanszék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Titulus, Tanszék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A5C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009" w:right="851" w:bottom="1758" w:left="851" w:header="851" w:footer="1049" w:gutter="0"/>
          <w:pgNumType w:start="1"/>
          <w:cols w:num="2" w:space="708" w:equalWidth="0">
            <w:col w:w="4989" w:space="227"/>
            <w:col w:w="4989" w:space="0"/>
          </w:cols>
          <w:titlePg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="00270801">
        <w:rPr>
          <w:rFonts w:ascii="Times New Roman" w:eastAsia="Times New Roman" w:hAnsi="Times New Roman" w:cs="Times New Roman"/>
          <w:color w:val="000000"/>
          <w:sz w:val="18"/>
          <w:szCs w:val="18"/>
        </w:rPr>
        <w:t>Titulus</w:t>
      </w:r>
      <w:proofErr w:type="gramStart"/>
      <w:r w:rsidR="00270801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Tanszék</w:t>
      </w:r>
      <w:proofErr w:type="gramEnd"/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Tartalmi összefoglaló.</w:t>
      </w:r>
    </w:p>
    <w:p w:rsidR="00EA5C4D" w:rsidRDefault="00AF2A68" w:rsidP="0027080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A5C4D">
          <w:type w:val="continuous"/>
          <w:pgSz w:w="11907" w:h="16840"/>
          <w:pgMar w:top="1009" w:right="851" w:bottom="1758" w:left="851" w:header="851" w:footer="1049" w:gutter="0"/>
          <w:cols w:space="708"/>
          <w:titlePg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Lehetőleg egyetlen bekezdésben.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3987800</wp:posOffset>
                </wp:positionV>
                <wp:extent cx="3140075" cy="22352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0725" y="2667163"/>
                          <a:ext cx="3130550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40000"/>
                            </a:srgb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A5C4D" w:rsidRDefault="00AF2A6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Ez a szövegdoboz törlendő…</w:t>
                            </w:r>
                          </w:p>
                          <w:p w:rsidR="00EA5C4D" w:rsidRDefault="00AF2A68">
                            <w:pPr>
                              <w:spacing w:line="275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 margók mérete, ha lehet, ne legyen változtatva.</w:t>
                            </w:r>
                          </w:p>
                          <w:p w:rsidR="00EA5C4D" w:rsidRDefault="00AF2A68">
                            <w:pPr>
                              <w:spacing w:line="275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Minden ábra és táblázat lehetőleg egy oszlop legtetejére, vagy legaljára kerüljön, oda ahol először történik rá hivatkozás. Egy és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kétoszlop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széles ábra is készíthető. </w:t>
                            </w:r>
                          </w:p>
                          <w:p w:rsidR="00EA5C4D" w:rsidRDefault="00AF2A68">
                            <w:pPr>
                              <w:spacing w:line="275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 szöveg nem futtatható körbe az ábra körül.</w:t>
                            </w:r>
                          </w:p>
                          <w:p w:rsidR="00EA5C4D" w:rsidRDefault="00AF2A68">
                            <w:pPr>
                              <w:spacing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Érdemes ábrák / táblázatok előtt és után megfelelő helyet hagyni, és használni a megfelelő stílust!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60pt;margin-top:314pt;width:247.25pt;height:17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">
                <v:stroke startarrowwidth="narrow" startarrowlength="short" endarrowwidth="narrow" endarrowlength="short" opacity="26214f"/>
                <v:textbox inset="2.53958mm,1.2694mm,2.53958mm,1.2694mm">
                  <w:txbxContent>
                    <w:p w:rsidR="00EA5C4D" w:rsidRDefault="00AF2A68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Ez a szövegdoboz törlendő…</w:t>
                      </w:r>
                    </w:p>
                    <w:p w:rsidR="00EA5C4D" w:rsidRDefault="00AF2A68">
                      <w:pPr>
                        <w:spacing w:line="275" w:lineRule="auto"/>
                        <w:ind w:left="20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 margók mérete, ha lehet, ne legyen változtatva.</w:t>
                      </w:r>
                    </w:p>
                    <w:p w:rsidR="00EA5C4D" w:rsidRDefault="00AF2A68">
                      <w:pPr>
                        <w:spacing w:line="275" w:lineRule="auto"/>
                        <w:ind w:left="20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Minden ábra és táblázat lehetőleg egy oszlop legtetejére, vagy legaljára kerüljön, oda ahol először történik rá hivatkozás. Egy és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kétoszlop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széles ábra is készíthető. </w:t>
                      </w:r>
                    </w:p>
                    <w:p w:rsidR="00EA5C4D" w:rsidRDefault="00AF2A68">
                      <w:pPr>
                        <w:spacing w:line="275" w:lineRule="auto"/>
                        <w:ind w:left="20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 szöveg nem futtatható körbe az ábra körül.</w:t>
                      </w:r>
                    </w:p>
                    <w:p w:rsidR="00EA5C4D" w:rsidRDefault="00AF2A68">
                      <w:pPr>
                        <w:spacing w:line="240" w:lineRule="auto"/>
                        <w:ind w:left="200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Érdemes ábrák / táblázatok előtt és után megfelelő helyet hagyni, és használni a megfelelő stílust!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before="400" w:after="8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1. Elsődleges címsorok, mint pl. Bevezetés, Irodalmi áttekintés, Kísérleti munka, Eredmények és értékelésük, Következtetések, Irodalomjegyzék, Köszönetnyilvánítás, Melléklet</w:t>
      </w: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1.1 Másodlagos címsorok, mint pl. Felhasznált anyagok, Mérési eljárások, Számítási módszerek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stb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…</w:t>
      </w: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1.1.1/1.1.1.1 Harmadlagos és negyedleges címsorok.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 negyedleges címsor esetén már nincs új bekezdés, hanem folytatólagosan jöhet a szöveg.</w:t>
      </w:r>
    </w:p>
    <w:p w:rsidR="00EA5C4D" w:rsidRDefault="00EA5C4D">
      <w:pPr>
        <w:spacing w:line="240" w:lineRule="auto"/>
      </w:pP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dologozat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fő szövege jöhet ide.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3116580" cy="2278380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0410" y="2653510"/>
                          <a:ext cx="3091180" cy="225298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A5C4D" w:rsidRDefault="00EA5C4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EA5C4D" w:rsidRDefault="00EA5C4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EA5C4D" w:rsidRDefault="00EA5C4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EA5C4D" w:rsidRDefault="00EA5C4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EA5C4D" w:rsidRDefault="00AF2A6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Ábra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0;margin-top:24.6pt;width:245.4pt;height:179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" fillcolor="#7f7f7f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EA5C4D" w:rsidRDefault="00EA5C4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EA5C4D" w:rsidRDefault="00EA5C4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EA5C4D" w:rsidRDefault="00EA5C4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EA5C4D" w:rsidRDefault="00EA5C4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EA5C4D" w:rsidRDefault="00AF2A6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Ábra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 xml:space="preserve">Z. </w:t>
      </w:r>
      <w:proofErr w:type="gramStart"/>
      <w:r>
        <w:rPr>
          <w:rFonts w:ascii="Arial Narrow" w:eastAsia="Arial Narrow" w:hAnsi="Arial Narrow" w:cs="Arial Narrow"/>
          <w:b/>
          <w:i/>
          <w:color w:val="000000"/>
          <w:sz w:val="18"/>
          <w:szCs w:val="18"/>
        </w:rPr>
        <w:t>ábra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Ábraaláírás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pH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log [H+]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(1)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 xml:space="preserve">Y. Táblázat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Táblázat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címe</w:t>
      </w:r>
    </w:p>
    <w:tbl>
      <w:tblPr>
        <w:tblStyle w:val="a"/>
        <w:tblW w:w="49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245"/>
        <w:gridCol w:w="1245"/>
        <w:gridCol w:w="1245"/>
      </w:tblGrid>
      <w:tr w:rsidR="00EA5C4D">
        <w:tc>
          <w:tcPr>
            <w:tcW w:w="1244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D</w:t>
            </w:r>
          </w:p>
        </w:tc>
      </w:tr>
      <w:tr w:rsidR="00EA5C4D">
        <w:tc>
          <w:tcPr>
            <w:tcW w:w="1244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55</w:t>
            </w:r>
          </w:p>
        </w:tc>
      </w:tr>
      <w:tr w:rsidR="00EA5C4D">
        <w:tc>
          <w:tcPr>
            <w:tcW w:w="1244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66</w:t>
            </w:r>
          </w:p>
        </w:tc>
      </w:tr>
      <w:tr w:rsidR="00EA5C4D">
        <w:tc>
          <w:tcPr>
            <w:tcW w:w="1244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zz</w:t>
            </w:r>
            <w:proofErr w:type="spellEnd"/>
          </w:p>
        </w:tc>
      </w:tr>
      <w:tr w:rsidR="00EA5C4D">
        <w:tc>
          <w:tcPr>
            <w:tcW w:w="1244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uij</w:t>
            </w:r>
            <w:proofErr w:type="spellEnd"/>
          </w:p>
        </w:tc>
      </w:tr>
      <w:tr w:rsidR="00EA5C4D">
        <w:tc>
          <w:tcPr>
            <w:tcW w:w="1244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5" w:type="dxa"/>
          </w:tcPr>
          <w:p w:rsidR="00EA5C4D" w:rsidRDefault="00AF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72</w:t>
            </w:r>
          </w:p>
        </w:tc>
      </w:tr>
    </w:tbl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Lábjegyzet táblázathoz</w:t>
      </w:r>
    </w:p>
    <w:p w:rsidR="00EA5C4D" w:rsidRDefault="00AF2A68">
      <w:pPr>
        <w:pBdr>
          <w:top w:val="nil"/>
          <w:left w:val="nil"/>
          <w:bottom w:val="nil"/>
          <w:right w:val="nil"/>
          <w:between w:val="nil"/>
        </w:pBdr>
        <w:spacing w:before="400" w:after="8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X. Irodalomjegyzék</w:t>
      </w:r>
    </w:p>
    <w:p w:rsidR="00EA5C4D" w:rsidRDefault="00AF2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Név, B. Név és C. Név,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Folyóirat Cím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2000,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3523.</w:t>
      </w: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A5C4D" w:rsidRDefault="00EA5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EA5C4D">
      <w:type w:val="continuous"/>
      <w:pgSz w:w="11907" w:h="16840"/>
      <w:pgMar w:top="1009" w:right="851" w:bottom="1758" w:left="851" w:header="851" w:footer="1049" w:gutter="0"/>
      <w:cols w:num="2" w:space="708" w:equalWidth="0">
        <w:col w:w="4989" w:space="227"/>
        <w:col w:w="4989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13" w:rsidRDefault="00AF2A68">
      <w:pPr>
        <w:spacing w:after="0" w:line="240" w:lineRule="auto"/>
      </w:pPr>
      <w:r>
        <w:separator/>
      </w:r>
    </w:p>
  </w:endnote>
  <w:endnote w:type="continuationSeparator" w:id="0">
    <w:p w:rsidR="000C6A13" w:rsidRDefault="00AF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4D" w:rsidRDefault="00AF2A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206"/>
      </w:tabs>
      <w:spacing w:before="480" w:after="0" w:line="240" w:lineRule="auto"/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270801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4D" w:rsidRDefault="00AF2A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205"/>
      </w:tabs>
      <w:spacing w:before="480" w:after="0" w:line="240" w:lineRule="auto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270801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4D" w:rsidRDefault="00AF2A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206"/>
      </w:tabs>
      <w:spacing w:before="480" w:after="0" w:line="240" w:lineRule="auto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13" w:rsidRDefault="00AF2A68">
      <w:pPr>
        <w:spacing w:after="0" w:line="240" w:lineRule="auto"/>
      </w:pPr>
      <w:r>
        <w:separator/>
      </w:r>
    </w:p>
  </w:footnote>
  <w:footnote w:type="continuationSeparator" w:id="0">
    <w:p w:rsidR="000C6A13" w:rsidRDefault="00AF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4D" w:rsidRDefault="00AF2A68">
    <w:pPr>
      <w:tabs>
        <w:tab w:val="right" w:pos="10206"/>
      </w:tabs>
      <w:spacing w:after="240"/>
      <w:rPr>
        <w:sz w:val="20"/>
        <w:szCs w:val="20"/>
      </w:rPr>
    </w:pPr>
    <w:r>
      <w:rPr>
        <w:color w:val="999999"/>
        <w:sz w:val="20"/>
        <w:szCs w:val="20"/>
      </w:rPr>
      <w:tab/>
    </w:r>
    <w:r>
      <w:rPr>
        <w:b/>
        <w:sz w:val="20"/>
        <w:szCs w:val="20"/>
      </w:rPr>
      <w:t>TDK dolgozat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4D" w:rsidRDefault="00AF2A68">
    <w:pPr>
      <w:tabs>
        <w:tab w:val="right" w:pos="10206"/>
      </w:tabs>
      <w:spacing w:after="240"/>
      <w:rPr>
        <w:sz w:val="20"/>
        <w:szCs w:val="20"/>
      </w:rPr>
    </w:pPr>
    <w:r>
      <w:rPr>
        <w:color w:val="999999"/>
        <w:sz w:val="20"/>
        <w:szCs w:val="20"/>
      </w:rPr>
      <w:tab/>
    </w:r>
    <w:r>
      <w:rPr>
        <w:b/>
        <w:sz w:val="20"/>
        <w:szCs w:val="20"/>
      </w:rPr>
      <w:t>TDK dolgozat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4D" w:rsidRDefault="00AF2A68">
    <w:pPr>
      <w:shd w:val="clear" w:color="auto" w:fill="FFFFFF"/>
      <w:tabs>
        <w:tab w:val="right" w:pos="10205"/>
      </w:tabs>
      <w:spacing w:after="240"/>
      <w:jc w:val="center"/>
      <w:rPr>
        <w:b/>
        <w:sz w:val="32"/>
        <w:szCs w:val="32"/>
      </w:rPr>
    </w:pPr>
    <w:r>
      <w:rPr>
        <w:b/>
        <w:sz w:val="32"/>
        <w:szCs w:val="32"/>
      </w:rPr>
      <w:t>Az egyetem logójának a helye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-424179</wp:posOffset>
              </wp:positionV>
              <wp:extent cx="3422015" cy="314325"/>
              <wp:effectExtent l="0" t="0" r="0" b="0"/>
              <wp:wrapSquare wrapText="bothSides" distT="45720" distB="45720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9755" y="3627600"/>
                        <a:ext cx="341249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A5C4D" w:rsidRDefault="00AF2A6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TDK dolgozat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121pt;margin-top:-33.4pt;width:269.45pt;height:24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" stroked="f">
              <v:textbox inset="2.53958mm,1.2694mm,2.53958mm,1.2694mm">
                <w:txbxContent>
                  <w:p w:rsidR="00EA5C4D" w:rsidRDefault="00AF2A68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TDK dolgozat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2D8"/>
    <w:multiLevelType w:val="multilevel"/>
    <w:tmpl w:val="4154A8E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5C4D"/>
    <w:rsid w:val="000C6A13"/>
    <w:rsid w:val="00270801"/>
    <w:rsid w:val="00AF2A68"/>
    <w:rsid w:val="00E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27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27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Nagy Anna Emília</cp:lastModifiedBy>
  <cp:revision>3</cp:revision>
  <dcterms:created xsi:type="dcterms:W3CDTF">2022-04-25T08:40:00Z</dcterms:created>
  <dcterms:modified xsi:type="dcterms:W3CDTF">2022-04-25T10:29:00Z</dcterms:modified>
</cp:coreProperties>
</file>